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30" w:rsidRPr="00822959" w:rsidRDefault="001E0530" w:rsidP="001E0530">
      <w:pPr>
        <w:spacing w:line="240" w:lineRule="auto"/>
        <w:jc w:val="right"/>
      </w:pPr>
      <w:r w:rsidRPr="00822959">
        <w:t xml:space="preserve">УТВЕРЖДЕНО </w:t>
      </w:r>
    </w:p>
    <w:p w:rsidR="001E0530" w:rsidRPr="00822959" w:rsidRDefault="001E0530" w:rsidP="001E0530">
      <w:pPr>
        <w:spacing w:line="240" w:lineRule="auto"/>
        <w:jc w:val="right"/>
      </w:pPr>
      <w:r w:rsidRPr="00822959">
        <w:t>приказом директора колледжа</w:t>
      </w:r>
    </w:p>
    <w:p w:rsidR="001E0530" w:rsidRDefault="001E0530" w:rsidP="001E0530">
      <w:pPr>
        <w:spacing w:line="192" w:lineRule="auto"/>
        <w:jc w:val="right"/>
      </w:pPr>
      <w:r w:rsidRPr="00822959">
        <w:t xml:space="preserve">                                                                 </w:t>
      </w:r>
      <w:r>
        <w:t xml:space="preserve">            от  3.04.19г.         </w:t>
      </w:r>
      <w:r w:rsidRPr="00822959">
        <w:t xml:space="preserve"> № </w:t>
      </w:r>
      <w:r>
        <w:t>24</w:t>
      </w:r>
      <w:r w:rsidRPr="00822959">
        <w:t xml:space="preserve"> </w:t>
      </w:r>
    </w:p>
    <w:p w:rsidR="001E0530" w:rsidRDefault="001E0530" w:rsidP="001E0530">
      <w:r>
        <w:t xml:space="preserve">                                                                    с изменениями от 11.04.2020 №31</w:t>
      </w:r>
    </w:p>
    <w:p w:rsidR="00354E76" w:rsidRDefault="001E0530" w:rsidP="001E0530">
      <w:pPr>
        <w:rPr>
          <w:sz w:val="24"/>
          <w:szCs w:val="24"/>
        </w:rPr>
      </w:pPr>
      <w:r>
        <w:t xml:space="preserve">                                                                                    </w:t>
      </w:r>
      <w:r w:rsidRPr="00822959">
        <w:t xml:space="preserve"> </w:t>
      </w:r>
      <w:r w:rsidRPr="00F16F0A">
        <w:rPr>
          <w:sz w:val="24"/>
          <w:szCs w:val="24"/>
        </w:rPr>
        <w:t xml:space="preserve">  </w:t>
      </w:r>
      <w:r w:rsidR="00354E76">
        <w:rPr>
          <w:sz w:val="24"/>
          <w:szCs w:val="24"/>
        </w:rPr>
        <w:t xml:space="preserve"> 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оформления возникновения, приостановления 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прекращения образовательных отношений 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ГБПОУ  ПО 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 Великолукский лесотехнический  колледж»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(новая редакция)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Федеральным Законом от 29.12.2012 г. № 273-ФЗ «Об образовании в Российской Федерации», Уставом  колледжа. 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регламентирует порядок оформления возникновения, изменения и прекращения образовательных отношений между  колледжем и студентами и родителями несовершеннолетних студентов. 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Действие настоящего Положения распространяется на правоотношения, возникшие с 01.09.2018г.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Настоящее положение имеет два приложения.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Возникновение образовательных отношений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rStyle w:val="blk"/>
        </w:rPr>
      </w:pPr>
      <w:r>
        <w:rPr>
          <w:sz w:val="28"/>
          <w:szCs w:val="28"/>
        </w:rPr>
        <w:t xml:space="preserve">2.1. </w:t>
      </w:r>
      <w:r>
        <w:rPr>
          <w:rStyle w:val="blk"/>
          <w:sz w:val="28"/>
          <w:szCs w:val="28"/>
        </w:rPr>
        <w:t>Основанием возникновения образовательных отношений является приказ  организации, осуществляющей образовательную деятельность, о приеме лица на обучение в эту организацию или для прохождения промежуточной аттестации и (или) государственной итоговой аттестации.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 2.2. В случае приема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профессиональным образовательным программам за счет средств бюджета Псковской области, письменная форма договора считается соблюденной при наличии письменного заявления о приеме лица на обучение и изданного в установленном порядке приказа о его зачислении в колледж.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 случае приема на обучение за счет средств физических и (или) юридических лиц изданию приказа о приеме  студента на обучение в  колледж предшествует заключение договора об образовании.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Договор об оказании платных услуг заключается между колледжем, в лице директора и лицом, зачисляемым на обучение (родителями, законными представителями).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В договоре об образовании должны быть указаны основные характеристики предоставляемого образования (образовательной услуги): вид, уровень и (или) направленность образовательной программ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 часть образовательной программы определенных уровня, вида и (или) направленности),   форма обучения, срок освоения образовательной программы (продолжительность обучения). 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поступающих  студентов по сравнению с установленными законодательством об образовании.</w:t>
      </w:r>
      <w:proofErr w:type="gramEnd"/>
      <w:r>
        <w:rPr>
          <w:sz w:val="28"/>
          <w:szCs w:val="28"/>
        </w:rPr>
        <w:t xml:space="preserve"> Если такие условия включены в договоры, то они не подлежат применению.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Правила, обязательные при заключении договора об образовании, утверждаются Правительством Российской Федерации.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Права и обязанности студента, предусмотренные законодательством об образовании и локальными нормативными актами  колледжа возникают у лица, принятого на обучение, </w:t>
      </w:r>
      <w:proofErr w:type="gramStart"/>
      <w:r>
        <w:rPr>
          <w:sz w:val="28"/>
          <w:szCs w:val="28"/>
        </w:rPr>
        <w:t>с даты зачисления</w:t>
      </w:r>
      <w:proofErr w:type="gramEnd"/>
      <w:r>
        <w:rPr>
          <w:sz w:val="28"/>
          <w:szCs w:val="28"/>
        </w:rPr>
        <w:t>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При приеме в  колледж абитуриенты и их родителей (законных представителей) должны быть ознакомить с Уставом, лицензией на осуществление  образовательной деятельности, со свидетельством о государственной аккредитации колледжа, основными образовательными программами, реализуемыми в колледже, и другими 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приема на конкурсной основе </w:t>
      </w:r>
      <w:proofErr w:type="gramStart"/>
      <w:r>
        <w:rPr>
          <w:sz w:val="28"/>
          <w:szCs w:val="28"/>
        </w:rPr>
        <w:t>поступающему</w:t>
      </w:r>
      <w:proofErr w:type="gramEnd"/>
      <w:r>
        <w:rPr>
          <w:sz w:val="28"/>
          <w:szCs w:val="28"/>
        </w:rPr>
        <w:t xml:space="preserve"> предоставляется информация о проводимом конкурсе и об итогах его проведения.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Приостановление образовательных отношений 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Образовательные отношения могут быть приостановлены в случае предоставления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академического отпуска.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Образовательные отношения могут быть приостановлены в случае выезда обучающегося на стажировку, в другую образовательную организацию, в том числе  за рубеж.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 Приостановление образовательных отношений осуществляется по заявлению обучающегося или по заявлению родителей (законных представителей) несовершеннолетнего обучающегося.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Приостановление   образовательных отношений оформляется  приказом  директора. Если со студентом (родителями (законными представителями) несовершеннолетнего студента) заключен договор об </w:t>
      </w:r>
      <w:r>
        <w:rPr>
          <w:sz w:val="28"/>
          <w:szCs w:val="28"/>
        </w:rPr>
        <w:lastRenderedPageBreak/>
        <w:t>образовании, приказ издается на основании внесения соответствующих изменений в такой договор.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Права и обязанности студента, предусмотренные законодательством об образовании и локальными нормативными актами  колледжа,  изменяются от  даты издания приказа.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Прекращение образовательных отношений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354E76" w:rsidRDefault="00354E76" w:rsidP="00354E76">
      <w:pPr>
        <w:tabs>
          <w:tab w:val="left" w:pos="1985"/>
        </w:tabs>
        <w:spacing w:line="240" w:lineRule="auto"/>
        <w:ind w:firstLine="709"/>
      </w:pPr>
      <w:r>
        <w:t>4.1. Образовательные отношения прекращаются в связи с отчислением студента из колледжа:</w:t>
      </w:r>
    </w:p>
    <w:p w:rsidR="00354E76" w:rsidRDefault="00354E76" w:rsidP="00354E76">
      <w:pPr>
        <w:tabs>
          <w:tab w:val="left" w:pos="1985"/>
        </w:tabs>
        <w:spacing w:line="240" w:lineRule="auto"/>
        <w:ind w:firstLine="709"/>
      </w:pPr>
      <w:r>
        <w:t xml:space="preserve">   в связи с окончанием Колледжа;</w:t>
      </w:r>
    </w:p>
    <w:p w:rsidR="00354E76" w:rsidRDefault="00354E76" w:rsidP="00354E76">
      <w:pPr>
        <w:tabs>
          <w:tab w:val="left" w:pos="1985"/>
        </w:tabs>
        <w:spacing w:line="240" w:lineRule="auto"/>
        <w:ind w:firstLine="709"/>
      </w:pPr>
      <w:r>
        <w:t xml:space="preserve">    в порядке перевода в другое образовательное учреждение;</w:t>
      </w:r>
    </w:p>
    <w:p w:rsidR="00354E76" w:rsidRDefault="00354E76" w:rsidP="00354E76">
      <w:pPr>
        <w:tabs>
          <w:tab w:val="left" w:pos="1985"/>
          <w:tab w:val="left" w:pos="4245"/>
        </w:tabs>
        <w:spacing w:line="240" w:lineRule="auto"/>
        <w:ind w:firstLine="709"/>
      </w:pPr>
      <w:r>
        <w:t xml:space="preserve">    по собственному желанию;</w:t>
      </w:r>
      <w:r>
        <w:tab/>
      </w:r>
    </w:p>
    <w:p w:rsidR="00354E76" w:rsidRDefault="00354E76" w:rsidP="00354E76">
      <w:pPr>
        <w:tabs>
          <w:tab w:val="left" w:pos="1985"/>
        </w:tabs>
        <w:spacing w:line="240" w:lineRule="auto"/>
        <w:ind w:firstLine="709"/>
      </w:pPr>
      <w:r>
        <w:t xml:space="preserve">    за невыполнение учебного плана в установленные сроки по неуважительной    причине (только для </w:t>
      </w:r>
      <w:proofErr w:type="gramStart"/>
      <w:r>
        <w:t>обучающихся</w:t>
      </w:r>
      <w:proofErr w:type="gramEnd"/>
      <w:r>
        <w:t>, осваивающих основные профессиональные программы, и не ликвидировавших в установленные сроки академические задолженности);</w:t>
      </w:r>
    </w:p>
    <w:p w:rsidR="00354E76" w:rsidRDefault="00354E76" w:rsidP="00354E76">
      <w:pPr>
        <w:tabs>
          <w:tab w:val="left" w:pos="1985"/>
        </w:tabs>
        <w:spacing w:line="240" w:lineRule="auto"/>
        <w:ind w:firstLine="709"/>
      </w:pPr>
      <w:r>
        <w:t xml:space="preserve">    за невыполнение требований Устава в случае применения к студентам такой меры дисциплинарного взыскания как отчисление; </w:t>
      </w:r>
    </w:p>
    <w:p w:rsidR="00354E76" w:rsidRDefault="00354E76" w:rsidP="00354E76">
      <w:pPr>
        <w:tabs>
          <w:tab w:val="left" w:pos="1985"/>
        </w:tabs>
        <w:spacing w:line="240" w:lineRule="auto"/>
        <w:ind w:firstLine="709"/>
      </w:pPr>
      <w:r>
        <w:t>- за неоднократные нарушения Правил внутреннего  распорядка для студентов в случае применения к студентам такой меры дисциплинарного взыскания как отчисление;</w:t>
      </w:r>
    </w:p>
    <w:p w:rsidR="00354E76" w:rsidRDefault="00354E76" w:rsidP="00354E76">
      <w:pPr>
        <w:tabs>
          <w:tab w:val="left" w:pos="1985"/>
        </w:tabs>
        <w:spacing w:line="240" w:lineRule="auto"/>
        <w:ind w:firstLine="709"/>
      </w:pPr>
      <w:r>
        <w:t xml:space="preserve">    в связи с расторжением или истечением срока договора с физическими и (или) юридическими лицами, оплачивающими стоимость обучения;</w:t>
      </w:r>
    </w:p>
    <w:p w:rsidR="00354E76" w:rsidRDefault="00354E76" w:rsidP="00354E76">
      <w:pPr>
        <w:spacing w:line="240" w:lineRule="auto"/>
        <w:ind w:firstLine="709"/>
      </w:pPr>
      <w:r>
        <w:t xml:space="preserve">    за  неудовлетворительные результаты  государственной итоговой аттестации;</w:t>
      </w:r>
    </w:p>
    <w:p w:rsidR="00354E76" w:rsidRDefault="00354E76" w:rsidP="00354E76">
      <w:pPr>
        <w:tabs>
          <w:tab w:val="left" w:pos="1985"/>
        </w:tabs>
        <w:spacing w:line="240" w:lineRule="auto"/>
        <w:ind w:firstLine="709"/>
      </w:pPr>
      <w:r>
        <w:t xml:space="preserve">        в связи со смертью;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невыполнение условий договора (для студентов, обучающихся на платной основе);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установления нарушения правил приема, повлекшее по вине  студента его незаконное зачисление в ОУ СПО;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обстоятельствам, не зависящим от воли  студента или родителей (законных представителей) несовершеннолетнего  студента и колледжа, в том числе в случае ликвидации колледжа;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немедицинское употребление наркотических средств и психотропных веществ  (по итогам освидетельствования специалистов или по решению суда) в случае применения к студентам такой меры дисциплинарного взыскания как отчисление.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Основанием для издания приказа об отчислении по инициативе студента является личное заявление с указанием причины. Отчисление по собственному желанию производится в срок не более 10 дней после подачи студентом заявления.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Профессиональная непригодность устанавливается по состоянию здоровья студента на основе медико-санитарной экспертизы. При этом </w:t>
      </w:r>
      <w:r>
        <w:rPr>
          <w:sz w:val="28"/>
          <w:szCs w:val="28"/>
        </w:rPr>
        <w:lastRenderedPageBreak/>
        <w:t xml:space="preserve">студент предоставляет в  колледж личное заявление и копию заключения МСЭ. 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Для студентов, имеющих академическую задолженность по болезни, устанавливается индивидуальный график сдачи задолженностей или предоставляется академический отпуск. 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Досрочное прекращение образовательных отношений по инициативе  студента (родителей или законных представителей несовершеннолетнего студента) не влечет для него каких-либо дополнительных, в том числе материальных, обязательств перед колледжем, если иное не установлено договором об образовании.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Основанием для прекращения образовательных отношений является приказ директора об отчислении студента. Права и обязанности студента, предусмотренные законодательством об образовании и локальными нормативными актами колледжа, прекращаются  от   даты его отчисления.</w:t>
      </w:r>
    </w:p>
    <w:p w:rsidR="00354E76" w:rsidRDefault="009556C2" w:rsidP="00354E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E76" w:rsidRDefault="00A14A0E" w:rsidP="00354E76">
      <w:pPr>
        <w:pStyle w:val="a3"/>
        <w:spacing w:before="0" w:beforeAutospacing="0" w:after="0" w:afterAutospacing="0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E76">
        <w:rPr>
          <w:sz w:val="28"/>
          <w:szCs w:val="28"/>
        </w:rPr>
        <w:t>.</w:t>
      </w: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14A0E" w:rsidRDefault="00A14A0E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14A0E" w:rsidRDefault="00A14A0E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14A0E" w:rsidRDefault="00A14A0E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14A0E" w:rsidRDefault="00A14A0E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14A0E" w:rsidRDefault="00A14A0E" w:rsidP="00354E76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54E76" w:rsidRDefault="00354E76" w:rsidP="00354E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1369" w:rsidRDefault="009556C2" w:rsidP="00354E76">
      <w:r>
        <w:rPr>
          <w:sz w:val="24"/>
          <w:szCs w:val="24"/>
        </w:rPr>
        <w:t xml:space="preserve"> </w:t>
      </w:r>
      <w:r w:rsidR="00354E76">
        <w:rPr>
          <w:sz w:val="24"/>
          <w:szCs w:val="24"/>
        </w:rPr>
        <w:t xml:space="preserve">                                      </w:t>
      </w:r>
    </w:p>
    <w:sectPr w:rsidR="00E91369" w:rsidSect="00E9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6AE"/>
    <w:multiLevelType w:val="multilevel"/>
    <w:tmpl w:val="A9DE4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E76"/>
    <w:rsid w:val="001E0530"/>
    <w:rsid w:val="00354E76"/>
    <w:rsid w:val="007F6E69"/>
    <w:rsid w:val="009556C2"/>
    <w:rsid w:val="00A14A0E"/>
    <w:rsid w:val="00E9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7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54E76"/>
    <w:pPr>
      <w:keepNext/>
      <w:spacing w:before="240" w:after="60" w:line="240" w:lineRule="auto"/>
      <w:jc w:val="left"/>
      <w:outlineLvl w:val="1"/>
    </w:pPr>
    <w:rPr>
      <w:rFonts w:ascii="Cambria" w:hAnsi="Cambria" w:cs="Cambria"/>
      <w:b/>
      <w:bCs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54E76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354E76"/>
    <w:pPr>
      <w:spacing w:before="100" w:beforeAutospacing="1" w:after="100" w:afterAutospacing="1" w:line="240" w:lineRule="auto"/>
      <w:jc w:val="left"/>
    </w:pPr>
    <w:rPr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54E76"/>
    <w:pPr>
      <w:spacing w:line="240" w:lineRule="auto"/>
      <w:jc w:val="center"/>
    </w:pPr>
    <w:rPr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54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54E76"/>
    <w:pPr>
      <w:spacing w:line="240" w:lineRule="auto"/>
      <w:jc w:val="center"/>
    </w:pPr>
    <w:rPr>
      <w:b/>
      <w:bCs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54E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4E76"/>
    <w:pPr>
      <w:spacing w:after="120" w:line="480" w:lineRule="auto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54E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54E76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4E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rsid w:val="00354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2021-06-10T12:43:00Z</dcterms:created>
  <dcterms:modified xsi:type="dcterms:W3CDTF">2021-06-10T13:10:00Z</dcterms:modified>
</cp:coreProperties>
</file>